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72660144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95632D" w:rsidRPr="0095632D">
        <w:rPr>
          <w:rFonts w:eastAsia="Times New Roman"/>
          <w:color w:val="000000"/>
        </w:rPr>
        <w:t>October 13, 2022</w:t>
      </w:r>
      <w:r w:rsidR="00917B4E">
        <w:rPr>
          <w:rFonts w:eastAsia="Times New Roman"/>
          <w:color w:val="000000"/>
        </w:rPr>
        <w:t>,</w:t>
      </w:r>
      <w:r w:rsidR="00917B4E">
        <w:rPr>
          <w:rFonts w:eastAsia="Times New Roman"/>
        </w:rPr>
        <w:t xml:space="preserve"> at 1:</w:t>
      </w:r>
      <w:r w:rsidR="008D3C89">
        <w:rPr>
          <w:rFonts w:eastAsia="Times New Roman"/>
        </w:rPr>
        <w:t>30</w:t>
      </w:r>
      <w:r w:rsidR="00917B4E">
        <w:rPr>
          <w:rFonts w:eastAsia="Times New Roman"/>
        </w:rPr>
        <w:t xml:space="preserve"> p.m.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472BB1A6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9A1B46">
        <w:rPr>
          <w:rFonts w:eastAsia="Times New Roman"/>
          <w:color w:val="000000"/>
        </w:rPr>
        <w:t>October 7</w:t>
      </w:r>
      <w:r w:rsidR="00BD4B7D">
        <w:rPr>
          <w:rFonts w:eastAsia="Times New Roman"/>
          <w:color w:val="000000"/>
        </w:rPr>
        <w:t>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47694EEA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2E05512F" w14:textId="2AD45B3B" w:rsidR="00BD4B7D" w:rsidRDefault="00BD4B7D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BD4B7D">
        <w:rPr>
          <w:rFonts w:eastAsia="Times New Roman"/>
          <w:color w:val="000000"/>
        </w:rPr>
        <w:t xml:space="preserve">Board policy revisions </w:t>
      </w:r>
    </w:p>
    <w:p w14:paraId="2FBCBB41" w14:textId="48661FF4" w:rsidR="009A3E67" w:rsidRDefault="009A3E67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Health insurance pre</w:t>
      </w:r>
      <w:r w:rsidR="00463317">
        <w:rPr>
          <w:rFonts w:eastAsia="Times New Roman"/>
          <w:color w:val="000000"/>
        </w:rPr>
        <w:t>miums</w:t>
      </w:r>
    </w:p>
    <w:p w14:paraId="10E4B846" w14:textId="29D4B969" w:rsidR="00EB7892" w:rsidRDefault="00EB7892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Resolution</w:t>
      </w:r>
      <w:r w:rsidR="00427CAB">
        <w:rPr>
          <w:rFonts w:eastAsia="Times New Roman"/>
          <w:color w:val="000000"/>
        </w:rPr>
        <w:t>/Certificate</w:t>
      </w:r>
      <w:r>
        <w:rPr>
          <w:rFonts w:eastAsia="Times New Roman"/>
          <w:color w:val="000000"/>
        </w:rPr>
        <w:t xml:space="preserve"> Abating Taxes </w:t>
      </w:r>
      <w:r w:rsidR="00C7391F">
        <w:rPr>
          <w:rFonts w:eastAsia="Times New Roman"/>
          <w:color w:val="000000"/>
        </w:rPr>
        <w:t>for Debt Service</w:t>
      </w:r>
    </w:p>
    <w:p w14:paraId="7F0AAE3E" w14:textId="1C6CECA4" w:rsidR="00011E2C" w:rsidRDefault="00011E2C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Resolution</w:t>
      </w:r>
      <w:r w:rsidR="00427CAB">
        <w:rPr>
          <w:rFonts w:eastAsia="Times New Roman"/>
          <w:color w:val="000000"/>
        </w:rPr>
        <w:t>/Certificate</w:t>
      </w:r>
      <w:r>
        <w:rPr>
          <w:rFonts w:eastAsia="Times New Roman"/>
          <w:color w:val="000000"/>
        </w:rPr>
        <w:t xml:space="preserve"> to </w:t>
      </w:r>
      <w:r w:rsidR="00C1679A">
        <w:rPr>
          <w:rFonts w:eastAsia="Times New Roman"/>
          <w:color w:val="000000"/>
        </w:rPr>
        <w:t>r</w:t>
      </w:r>
      <w:r>
        <w:rPr>
          <w:rFonts w:eastAsia="Times New Roman"/>
          <w:color w:val="000000"/>
        </w:rPr>
        <w:t xml:space="preserve">atify </w:t>
      </w:r>
      <w:r w:rsidR="00C1679A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pproval of and to levy tax for Protection, </w:t>
      </w:r>
      <w:r w:rsidR="00C1679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 xml:space="preserve">ealth, and Safety </w:t>
      </w:r>
      <w:r w:rsidR="00C1679A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rojects</w:t>
      </w:r>
    </w:p>
    <w:p w14:paraId="09767F90" w14:textId="3ABA96A5" w:rsidR="00463317" w:rsidRDefault="00E9005E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Notification of Intent to Levy Equity Adjustment</w:t>
      </w:r>
    </w:p>
    <w:p w14:paraId="233214A1" w14:textId="2F7A8AB3" w:rsidR="00856F01" w:rsidRPr="00BD4B7D" w:rsidRDefault="00856F01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a 5-year agreement with</w:t>
      </w:r>
      <w:r w:rsidR="000C0962">
        <w:rPr>
          <w:rFonts w:eastAsia="Times New Roman"/>
          <w:color w:val="000000"/>
        </w:rPr>
        <w:t xml:space="preserve"> Refreshment Services -</w:t>
      </w:r>
      <w:r>
        <w:rPr>
          <w:rFonts w:eastAsia="Times New Roman"/>
          <w:color w:val="000000"/>
        </w:rPr>
        <w:t xml:space="preserve"> Pepsi</w:t>
      </w:r>
    </w:p>
    <w:p w14:paraId="46D326BD" w14:textId="77777777" w:rsidR="00F93863" w:rsidRPr="00F93863" w:rsidRDefault="00F93863" w:rsidP="00F9386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4BB65718" w:rsidR="00C61E8E" w:rsidRPr="00E24F4A" w:rsidRDefault="00C61E8E" w:rsidP="006A0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E24F4A">
        <w:rPr>
          <w:rFonts w:eastAsia="Times New Roman"/>
          <w:b/>
          <w:bCs/>
        </w:rPr>
        <w:t>Consent Agenda</w:t>
      </w:r>
    </w:p>
    <w:p w14:paraId="3DDDDA0B" w14:textId="43A8D13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</w:t>
      </w:r>
    </w:p>
    <w:p w14:paraId="3E6EF1CA" w14:textId="7B98F469" w:rsidR="000C2346" w:rsidRDefault="000C2346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856F01">
        <w:rPr>
          <w:rFonts w:eastAsia="Times New Roman"/>
          <w:color w:val="000000"/>
        </w:rPr>
        <w:t>September</w:t>
      </w:r>
    </w:p>
    <w:p w14:paraId="7E47369B" w14:textId="0FEC6573" w:rsidR="006E0013" w:rsidRDefault="006E0013" w:rsidP="006E001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AFC9C34" w14:textId="6E580A22" w:rsidR="006E0013" w:rsidRDefault="006E0013" w:rsidP="006E00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42899B75" w14:textId="413383BB" w:rsidR="004516FF" w:rsidRDefault="00A86B67" w:rsidP="004516F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A86B67">
        <w:rPr>
          <w:rFonts w:eastAsia="Times New Roman"/>
        </w:rPr>
        <w:t xml:space="preserve">Illinois Community College Board grant for Adult Education </w:t>
      </w:r>
      <w:r>
        <w:rPr>
          <w:rFonts w:eastAsia="Times New Roman"/>
        </w:rPr>
        <w:t>&amp;</w:t>
      </w:r>
      <w:r w:rsidRPr="00A86B67">
        <w:rPr>
          <w:rFonts w:eastAsia="Times New Roman"/>
        </w:rPr>
        <w:t xml:space="preserve"> Literacy acceptance</w:t>
      </w:r>
      <w:r>
        <w:rPr>
          <w:rFonts w:eastAsia="Times New Roman"/>
        </w:rPr>
        <w:t xml:space="preserve"> of</w:t>
      </w:r>
      <w:r w:rsidRPr="00A86B67">
        <w:rPr>
          <w:rFonts w:eastAsia="Times New Roman"/>
        </w:rPr>
        <w:t xml:space="preserve"> $274,439</w:t>
      </w:r>
    </w:p>
    <w:p w14:paraId="70517EF0" w14:textId="61D8864C" w:rsidR="00A86B67" w:rsidRDefault="00A86B67" w:rsidP="004516F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Illinois Green Economy Network</w:t>
      </w:r>
      <w:r w:rsidR="00EB5438">
        <w:rPr>
          <w:rFonts w:eastAsia="Times New Roman"/>
        </w:rPr>
        <w:t xml:space="preserve"> grant for IGEN Security Lighting Upgrade project acceptance of $4,</w:t>
      </w:r>
      <w:r w:rsidR="009E63AC">
        <w:rPr>
          <w:rFonts w:eastAsia="Times New Roman"/>
        </w:rPr>
        <w:t>350</w:t>
      </w:r>
    </w:p>
    <w:p w14:paraId="4AA4F736" w14:textId="14F91D05" w:rsidR="001C2036" w:rsidRPr="00A86B67" w:rsidRDefault="00B10FF5" w:rsidP="004516F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Illinois Board of Education grant application for GAST – Grant of Agriculture Science Teachers for $20,000</w:t>
      </w:r>
    </w:p>
    <w:p w14:paraId="62FB429D" w14:textId="33E0BBA4" w:rsidR="0041255C" w:rsidRDefault="0041255C" w:rsidP="0041255C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F8B5453" w14:textId="3FBD7DD1" w:rsidR="0041255C" w:rsidRDefault="0041255C" w:rsidP="004125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  <w:color w:val="000000"/>
        </w:rPr>
      </w:pPr>
      <w:r w:rsidRPr="0041255C">
        <w:rPr>
          <w:rFonts w:eastAsia="Times New Roman"/>
          <w:b/>
          <w:bCs/>
          <w:color w:val="000000"/>
        </w:rPr>
        <w:t xml:space="preserve">Personnel </w:t>
      </w:r>
    </w:p>
    <w:p w14:paraId="16FD0D0D" w14:textId="77777777" w:rsidR="00FB0354" w:rsidRPr="006E0013" w:rsidRDefault="00FB0354" w:rsidP="006E001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8579699" w14:textId="10784DFB" w:rsid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7254417D" w14:textId="2BDA3A3F" w:rsidR="00F732ED" w:rsidRDefault="006E0013" w:rsidP="00F732E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Finalize </w:t>
      </w:r>
      <w:r w:rsidR="00C56CA3" w:rsidRPr="00C56CA3">
        <w:rPr>
          <w:rFonts w:eastAsia="Times New Roman"/>
          <w:color w:val="000000"/>
        </w:rPr>
        <w:t>Board Retreat Agenda</w:t>
      </w:r>
    </w:p>
    <w:p w14:paraId="057CA47F" w14:textId="444B054A" w:rsidR="006E0013" w:rsidRDefault="00C56CA3" w:rsidP="006E001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HLC</w:t>
      </w:r>
      <w:r w:rsidR="006E0013">
        <w:rPr>
          <w:rFonts w:eastAsia="Times New Roman"/>
          <w:color w:val="000000"/>
        </w:rPr>
        <w:t xml:space="preserve"> assurance argument and</w:t>
      </w:r>
      <w:r w:rsidR="00A058FF">
        <w:rPr>
          <w:rFonts w:eastAsia="Times New Roman"/>
          <w:color w:val="000000"/>
        </w:rPr>
        <w:t xml:space="preserve"> </w:t>
      </w:r>
      <w:r w:rsidR="006E0013">
        <w:rPr>
          <w:rFonts w:eastAsia="Times New Roman"/>
          <w:color w:val="000000"/>
        </w:rPr>
        <w:t>site visit-October 24 and 25</w:t>
      </w:r>
    </w:p>
    <w:p w14:paraId="559F5BA0" w14:textId="49CBFE8F" w:rsidR="00EC689D" w:rsidRPr="006E0013" w:rsidRDefault="006E0013" w:rsidP="006E001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October board meeting special r</w:t>
      </w:r>
      <w:r w:rsidR="00EC689D" w:rsidRPr="006E0013">
        <w:rPr>
          <w:rFonts w:eastAsia="Times New Roman"/>
          <w:color w:val="000000"/>
        </w:rPr>
        <w:t>eport</w:t>
      </w:r>
      <w:r>
        <w:rPr>
          <w:rFonts w:eastAsia="Times New Roman"/>
          <w:color w:val="000000"/>
        </w:rPr>
        <w:t>-TDT</w:t>
      </w:r>
    </w:p>
    <w:p w14:paraId="2809C435" w14:textId="45DE6A4F" w:rsidR="006D4DC4" w:rsidRPr="006E0013" w:rsidRDefault="006D4DC4" w:rsidP="006E001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66F" w14:textId="77777777" w:rsidR="00311E47" w:rsidRDefault="00311E47" w:rsidP="00A0186D">
      <w:pPr>
        <w:spacing w:before="0" w:after="0" w:line="240" w:lineRule="auto"/>
      </w:pPr>
      <w:r>
        <w:separator/>
      </w:r>
    </w:p>
  </w:endnote>
  <w:endnote w:type="continuationSeparator" w:id="0">
    <w:p w14:paraId="311B2FE5" w14:textId="77777777" w:rsidR="00311E47" w:rsidRDefault="00311E47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80E7F16" w14:textId="77777777" w:rsidR="00311E47" w:rsidRDefault="00311E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06D0" w14:textId="77777777" w:rsidR="00311E47" w:rsidRDefault="00311E47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369D491" w14:textId="77777777" w:rsidR="00311E47" w:rsidRDefault="00311E47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1D30E31A" w14:textId="77777777" w:rsidR="00311E47" w:rsidRDefault="00311E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B5175"/>
    <w:multiLevelType w:val="hybridMultilevel"/>
    <w:tmpl w:val="AF40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C6E71"/>
    <w:multiLevelType w:val="hybridMultilevel"/>
    <w:tmpl w:val="5F42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8"/>
  </w:num>
  <w:num w:numId="6">
    <w:abstractNumId w:val="12"/>
  </w:num>
  <w:num w:numId="7">
    <w:abstractNumId w:val="10"/>
  </w:num>
  <w:num w:numId="8">
    <w:abstractNumId w:val="21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7"/>
  </w:num>
  <w:num w:numId="15">
    <w:abstractNumId w:val="20"/>
  </w:num>
  <w:num w:numId="16">
    <w:abstractNumId w:val="5"/>
  </w:num>
  <w:num w:numId="17">
    <w:abstractNumId w:val="15"/>
  </w:num>
  <w:num w:numId="18">
    <w:abstractNumId w:val="14"/>
  </w:num>
  <w:num w:numId="19">
    <w:abstractNumId w:val="6"/>
  </w:num>
  <w:num w:numId="20">
    <w:abstractNumId w:val="13"/>
  </w:num>
  <w:num w:numId="21">
    <w:abstractNumId w:val="1"/>
  </w:num>
  <w:num w:numId="22">
    <w:abstractNumId w:val="9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1E2C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0962"/>
    <w:rsid w:val="000C2346"/>
    <w:rsid w:val="000C2B30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2ADA"/>
    <w:rsid w:val="000F5D93"/>
    <w:rsid w:val="000F730A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1E47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C81"/>
    <w:rsid w:val="0038075A"/>
    <w:rsid w:val="00380813"/>
    <w:rsid w:val="0038334C"/>
    <w:rsid w:val="003908B5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255C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B29"/>
    <w:rsid w:val="00514EDB"/>
    <w:rsid w:val="0051589A"/>
    <w:rsid w:val="00516004"/>
    <w:rsid w:val="005179DF"/>
    <w:rsid w:val="0052037D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729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030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69CB"/>
    <w:rsid w:val="006C1FFA"/>
    <w:rsid w:val="006C2C74"/>
    <w:rsid w:val="006C5225"/>
    <w:rsid w:val="006C59D4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7A47"/>
    <w:rsid w:val="006E0013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40A6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56F01"/>
    <w:rsid w:val="0086165D"/>
    <w:rsid w:val="00865CC3"/>
    <w:rsid w:val="00866D5B"/>
    <w:rsid w:val="008730C2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3C89"/>
    <w:rsid w:val="008D5B64"/>
    <w:rsid w:val="008D7157"/>
    <w:rsid w:val="008D7A5C"/>
    <w:rsid w:val="008E1FE5"/>
    <w:rsid w:val="008E29D1"/>
    <w:rsid w:val="008E2D7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DD9"/>
    <w:rsid w:val="00960F46"/>
    <w:rsid w:val="00962B27"/>
    <w:rsid w:val="009647CA"/>
    <w:rsid w:val="00964BA2"/>
    <w:rsid w:val="00965085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B46"/>
    <w:rsid w:val="009A1F73"/>
    <w:rsid w:val="009A2BD7"/>
    <w:rsid w:val="009A3E6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2792"/>
    <w:rsid w:val="00A7317E"/>
    <w:rsid w:val="00A762F7"/>
    <w:rsid w:val="00A77378"/>
    <w:rsid w:val="00A80908"/>
    <w:rsid w:val="00A80B93"/>
    <w:rsid w:val="00A837EF"/>
    <w:rsid w:val="00A86B67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95EED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679A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6CA3"/>
    <w:rsid w:val="00C57135"/>
    <w:rsid w:val="00C574F8"/>
    <w:rsid w:val="00C6080A"/>
    <w:rsid w:val="00C61E8E"/>
    <w:rsid w:val="00C62DD5"/>
    <w:rsid w:val="00C65941"/>
    <w:rsid w:val="00C7391F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3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2DCA"/>
    <w:rsid w:val="00EA32CA"/>
    <w:rsid w:val="00EA398F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E72BB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25</cp:revision>
  <cp:lastPrinted>2022-06-06T18:41:00Z</cp:lastPrinted>
  <dcterms:created xsi:type="dcterms:W3CDTF">2022-10-04T14:36:00Z</dcterms:created>
  <dcterms:modified xsi:type="dcterms:W3CDTF">2022-10-10T14:44:00Z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