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2DE2D0B6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3F31F5" w:rsidRPr="0039733D">
        <w:rPr>
          <w:rFonts w:eastAsia="Times New Roman"/>
          <w:color w:val="FF0000"/>
        </w:rPr>
        <w:t xml:space="preserve">May </w:t>
      </w:r>
      <w:r w:rsidR="00AA3DFE" w:rsidRPr="0039733D">
        <w:rPr>
          <w:rFonts w:eastAsia="Times New Roman"/>
          <w:color w:val="FF0000"/>
        </w:rPr>
        <w:t>9</w:t>
      </w:r>
      <w:r w:rsidR="0039733D">
        <w:rPr>
          <w:rFonts w:eastAsia="Times New Roman"/>
          <w:color w:val="FF0000"/>
        </w:rPr>
        <w:t>, 2024</w:t>
      </w:r>
      <w:r w:rsidR="00E713CF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1:30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375B275A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AA3DFE" w:rsidRPr="0039733D">
        <w:rPr>
          <w:rFonts w:eastAsia="Times New Roman"/>
          <w:color w:val="000000"/>
        </w:rPr>
        <w:t>Tuesday, May 7</w:t>
      </w:r>
      <w:r w:rsidR="007D623F" w:rsidRPr="0039733D">
        <w:rPr>
          <w:rFonts w:eastAsia="Times New Roman"/>
          <w:color w:val="000000"/>
        </w:rPr>
        <w:t>, 2024</w:t>
      </w:r>
    </w:p>
    <w:p w14:paraId="69EDB8AC" w14:textId="13A538AF" w:rsidR="00094F4F" w:rsidRPr="0039733D" w:rsidRDefault="00094F4F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138B8DD4" w14:textId="2A33E185" w:rsidR="00B67023" w:rsidRPr="0039733D" w:rsidRDefault="00AA3DFE" w:rsidP="00542166">
      <w:pPr>
        <w:pStyle w:val="ListParagraph"/>
        <w:numPr>
          <w:ilvl w:val="0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left="630" w:hanging="270"/>
        <w:jc w:val="both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 xml:space="preserve">May </w:t>
      </w:r>
      <w:r w:rsidR="003D3A9E" w:rsidRPr="0039733D">
        <w:rPr>
          <w:rFonts w:eastAsia="Times New Roman"/>
          <w:b/>
          <w:bCs/>
          <w:color w:val="000000"/>
        </w:rPr>
        <w:t>Board agenda</w:t>
      </w:r>
      <w:r w:rsidR="003C2DB1" w:rsidRPr="0039733D">
        <w:rPr>
          <w:rFonts w:eastAsia="Times New Roman"/>
          <w:b/>
          <w:bCs/>
          <w:color w:val="000000"/>
        </w:rPr>
        <w:t xml:space="preserve"> items</w:t>
      </w:r>
    </w:p>
    <w:p w14:paraId="60AF9ECD" w14:textId="7A8A3676" w:rsidR="00FB62BD" w:rsidRPr="0039733D" w:rsidRDefault="00F066BA" w:rsidP="00F066BA">
      <w:pPr>
        <w:pStyle w:val="ListParagraph"/>
        <w:numPr>
          <w:ilvl w:val="0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Introductions will include Ag students being recognized</w:t>
      </w:r>
    </w:p>
    <w:p w14:paraId="3B6279D7" w14:textId="77777777" w:rsidR="00B53141" w:rsidRPr="0039733D" w:rsidRDefault="00B53141" w:rsidP="00B53141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</w:p>
    <w:p w14:paraId="76B2A3D8" w14:textId="49BC9780" w:rsidR="00316D93" w:rsidRPr="0039733D" w:rsidRDefault="00316D93" w:rsidP="001B40CF">
      <w:pPr>
        <w:pStyle w:val="ListParagraph"/>
        <w:numPr>
          <w:ilvl w:val="0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 w:rsidRPr="0039733D">
        <w:rPr>
          <w:rFonts w:eastAsia="Times New Roman"/>
          <w:i/>
          <w:iCs/>
          <w:color w:val="000000"/>
        </w:rPr>
        <w:t>Consent</w:t>
      </w:r>
    </w:p>
    <w:p w14:paraId="02AAD910" w14:textId="5DB8F738" w:rsidR="00316D93" w:rsidRPr="0039733D" w:rsidRDefault="001F2805" w:rsidP="00940572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April</w:t>
      </w:r>
      <w:r w:rsidR="00316D93" w:rsidRPr="0039733D">
        <w:rPr>
          <w:rFonts w:eastAsia="Times New Roman"/>
          <w:color w:val="000000"/>
        </w:rPr>
        <w:t xml:space="preserve"> minutes</w:t>
      </w:r>
    </w:p>
    <w:p w14:paraId="48FCFE79" w14:textId="793E1502" w:rsidR="00316D93" w:rsidRPr="0039733D" w:rsidRDefault="00316D93" w:rsidP="00940572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440"/>
          <w:tab w:val="left" w:pos="2520"/>
          <w:tab w:val="right" w:pos="8197"/>
        </w:tabs>
        <w:spacing w:before="0" w:after="0" w:line="240" w:lineRule="auto"/>
        <w:ind w:left="144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Financials </w:t>
      </w:r>
      <w:r w:rsidR="00954829" w:rsidRPr="0039733D">
        <w:rPr>
          <w:rFonts w:eastAsia="Times New Roman"/>
          <w:color w:val="000000"/>
        </w:rPr>
        <w:t xml:space="preserve">for </w:t>
      </w:r>
      <w:r w:rsidR="001F2805" w:rsidRPr="0039733D">
        <w:rPr>
          <w:rFonts w:eastAsia="Times New Roman"/>
          <w:color w:val="000000"/>
        </w:rPr>
        <w:t>April</w:t>
      </w:r>
    </w:p>
    <w:p w14:paraId="7A47B905" w14:textId="5E03F57B" w:rsidR="00B31A17" w:rsidRDefault="00D97DB7" w:rsidP="002100EB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440"/>
          <w:tab w:val="left" w:pos="2520"/>
          <w:tab w:val="right" w:pos="8197"/>
        </w:tabs>
        <w:spacing w:before="0" w:after="0" w:line="240" w:lineRule="auto"/>
        <w:ind w:left="144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Curriculum Item </w:t>
      </w:r>
    </w:p>
    <w:p w14:paraId="24DA042F" w14:textId="77777777" w:rsidR="0039733D" w:rsidRPr="0039733D" w:rsidRDefault="0039733D" w:rsidP="0039733D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440"/>
          <w:tab w:val="left" w:pos="2520"/>
          <w:tab w:val="right" w:pos="8197"/>
        </w:tabs>
        <w:spacing w:before="0" w:after="0" w:line="240" w:lineRule="auto"/>
        <w:ind w:left="1440"/>
        <w:jc w:val="both"/>
        <w:rPr>
          <w:rFonts w:eastAsia="Times New Roman"/>
          <w:color w:val="000000"/>
        </w:rPr>
      </w:pPr>
    </w:p>
    <w:p w14:paraId="6F28BFF1" w14:textId="1862A436" w:rsidR="00A83334" w:rsidRPr="0039733D" w:rsidRDefault="00A83334" w:rsidP="00A83334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hanging="1080"/>
        <w:jc w:val="both"/>
        <w:rPr>
          <w:rFonts w:eastAsia="Times New Roman"/>
          <w:i/>
          <w:iCs/>
          <w:color w:val="000000"/>
        </w:rPr>
      </w:pPr>
      <w:r w:rsidRPr="0039733D">
        <w:rPr>
          <w:rFonts w:eastAsia="Times New Roman"/>
          <w:i/>
          <w:iCs/>
          <w:color w:val="000000"/>
        </w:rPr>
        <w:t>Grant</w:t>
      </w:r>
      <w:r w:rsidR="00940572" w:rsidRPr="0039733D">
        <w:rPr>
          <w:rFonts w:eastAsia="Times New Roman"/>
          <w:i/>
          <w:iCs/>
          <w:color w:val="000000"/>
        </w:rPr>
        <w:t>s</w:t>
      </w:r>
    </w:p>
    <w:p w14:paraId="5E9A5F29" w14:textId="77777777" w:rsidR="001D3DF1" w:rsidRPr="0039733D" w:rsidRDefault="001D3DF1" w:rsidP="001D3DF1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right" w:pos="8197"/>
        </w:tabs>
        <w:spacing w:before="0" w:after="0" w:line="240" w:lineRule="auto"/>
        <w:ind w:left="1350"/>
        <w:jc w:val="both"/>
        <w:rPr>
          <w:rFonts w:eastAsia="Times New Roman"/>
          <w:color w:val="000000"/>
        </w:rPr>
      </w:pPr>
    </w:p>
    <w:p w14:paraId="3CBE4C86" w14:textId="0AB39EA6" w:rsidR="00120B99" w:rsidRPr="0039733D" w:rsidRDefault="00514A5F" w:rsidP="00B53141">
      <w:pPr>
        <w:pStyle w:val="ListParagraph"/>
        <w:numPr>
          <w:ilvl w:val="2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08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i/>
          <w:iCs/>
          <w:color w:val="000000"/>
        </w:rPr>
        <w:t>Business</w:t>
      </w:r>
      <w:r w:rsidR="003A6241" w:rsidRPr="0039733D">
        <w:rPr>
          <w:rFonts w:eastAsia="Times New Roman"/>
          <w:color w:val="000000"/>
        </w:rPr>
        <w:t xml:space="preserve"> </w:t>
      </w:r>
    </w:p>
    <w:p w14:paraId="022B9A11" w14:textId="418D8C30" w:rsidR="00366650" w:rsidRPr="0039733D" w:rsidRDefault="00DE43DD" w:rsidP="00441E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hanging="216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Approve</w:t>
      </w:r>
      <w:r w:rsidR="00B57A2B" w:rsidRPr="0039733D">
        <w:rPr>
          <w:rFonts w:eastAsia="Times New Roman"/>
          <w:color w:val="000000"/>
        </w:rPr>
        <w:t xml:space="preserve"> </w:t>
      </w:r>
      <w:r w:rsidR="00441E03" w:rsidRPr="0039733D">
        <w:rPr>
          <w:rFonts w:eastAsia="Times New Roman"/>
          <w:color w:val="000000"/>
        </w:rPr>
        <w:t>department chairs as elected by faculty</w:t>
      </w:r>
    </w:p>
    <w:p w14:paraId="56C588DF" w14:textId="4E5A7A71" w:rsidR="00441E03" w:rsidRPr="0039733D" w:rsidRDefault="00442C03" w:rsidP="00442C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Consideration and action to approve the Employment Contract of the President as presented</w:t>
      </w:r>
    </w:p>
    <w:p w14:paraId="7280D289" w14:textId="5DACEF05" w:rsidR="00442C03" w:rsidRPr="0039733D" w:rsidRDefault="00BE1E96" w:rsidP="00442C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Acceptance of a low bid for gravel at the WDC</w:t>
      </w:r>
    </w:p>
    <w:p w14:paraId="390000AA" w14:textId="693F707E" w:rsidR="00BE1E96" w:rsidRPr="0039733D" w:rsidRDefault="00BE1E96" w:rsidP="00442C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Approve a resolution to add territory to the Quincy</w:t>
      </w:r>
      <w:r w:rsidR="00D729CD" w:rsidRPr="0039733D">
        <w:rPr>
          <w:rFonts w:eastAsia="Times New Roman"/>
          <w:color w:val="000000"/>
        </w:rPr>
        <w:t>/</w:t>
      </w:r>
      <w:r w:rsidRPr="0039733D">
        <w:rPr>
          <w:rFonts w:eastAsia="Times New Roman"/>
          <w:color w:val="000000"/>
        </w:rPr>
        <w:t>Adams</w:t>
      </w:r>
      <w:r w:rsidR="00D729CD" w:rsidRPr="0039733D">
        <w:rPr>
          <w:rFonts w:eastAsia="Times New Roman"/>
          <w:color w:val="000000"/>
        </w:rPr>
        <w:t>/</w:t>
      </w:r>
      <w:r w:rsidRPr="0039733D">
        <w:rPr>
          <w:rFonts w:eastAsia="Times New Roman"/>
          <w:color w:val="000000"/>
        </w:rPr>
        <w:t>Brown</w:t>
      </w:r>
      <w:r w:rsidR="00FE59EF" w:rsidRPr="0039733D">
        <w:rPr>
          <w:rFonts w:eastAsia="Times New Roman"/>
          <w:color w:val="000000"/>
        </w:rPr>
        <w:t xml:space="preserve"> </w:t>
      </w:r>
      <w:r w:rsidRPr="0039733D">
        <w:rPr>
          <w:rFonts w:eastAsia="Times New Roman"/>
          <w:color w:val="000000"/>
        </w:rPr>
        <w:t>County Enterprise Zone</w:t>
      </w:r>
      <w:r w:rsidR="00DA5B58" w:rsidRPr="0039733D">
        <w:rPr>
          <w:rFonts w:eastAsia="Times New Roman"/>
          <w:color w:val="000000"/>
        </w:rPr>
        <w:t xml:space="preserve"> presented to include a 40-acre tract of United Alloy property</w:t>
      </w:r>
    </w:p>
    <w:p w14:paraId="7688CB34" w14:textId="77777777" w:rsidR="00474443" w:rsidRPr="0039733D" w:rsidRDefault="00474443" w:rsidP="00B31A17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</w:p>
    <w:p w14:paraId="51206C36" w14:textId="6656C8B9" w:rsidR="00D10BFB" w:rsidRPr="0039733D" w:rsidRDefault="00D10BFB" w:rsidP="000B45A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Personnel</w:t>
      </w:r>
      <w:r w:rsidR="003D3A9E" w:rsidRPr="0039733D">
        <w:rPr>
          <w:rFonts w:eastAsia="Times New Roman"/>
          <w:b/>
          <w:bCs/>
          <w:color w:val="000000"/>
        </w:rPr>
        <w:t>/Closed Session Items</w:t>
      </w:r>
    </w:p>
    <w:p w14:paraId="0319D65A" w14:textId="5A69CD92" w:rsidR="00DA5B58" w:rsidRPr="0039733D" w:rsidRDefault="00DA5B58" w:rsidP="00DA5B5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Reorganization of Vice President of Instruction and Student Services</w:t>
      </w:r>
      <w:r w:rsidR="00553EB3" w:rsidRPr="0039733D">
        <w:rPr>
          <w:rFonts w:eastAsia="Times New Roman"/>
          <w:color w:val="000000"/>
        </w:rPr>
        <w:t xml:space="preserve"> area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Pr="0039733D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0549050E" w14:textId="2F0AE550" w:rsidR="00B46002" w:rsidRPr="0039733D" w:rsidRDefault="00B46002" w:rsidP="00B46002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Bella Ease </w:t>
      </w:r>
      <w:r w:rsidR="006D4A4F" w:rsidRPr="0039733D">
        <w:rPr>
          <w:rFonts w:eastAsia="Times New Roman"/>
          <w:color w:val="000000"/>
        </w:rPr>
        <w:t>Agreement</w:t>
      </w:r>
    </w:p>
    <w:p w14:paraId="796F90E3" w14:textId="0B8619A0" w:rsidR="006D4A4F" w:rsidRPr="0039733D" w:rsidRDefault="006D4A4F" w:rsidP="00B46002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PACT Agreement</w:t>
      </w:r>
      <w:r w:rsidR="00795B7D" w:rsidRPr="0039733D">
        <w:rPr>
          <w:rFonts w:eastAsia="Times New Roman"/>
          <w:color w:val="000000"/>
        </w:rPr>
        <w:t xml:space="preserve"> – Early Childhood </w:t>
      </w:r>
    </w:p>
    <w:p w14:paraId="2F9A81B6" w14:textId="758EF6F9" w:rsidR="007D18E4" w:rsidRPr="0039733D" w:rsidRDefault="007D18E4" w:rsidP="00B46002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>Adams Electrical Cooperative Charging Station</w:t>
      </w:r>
    </w:p>
    <w:p w14:paraId="25ED92B3" w14:textId="77777777" w:rsidR="00FB62BD" w:rsidRPr="0039733D" w:rsidRDefault="00FB62BD" w:rsidP="00FB62BD">
      <w:pPr>
        <w:pStyle w:val="ListParagraph"/>
        <w:numPr>
          <w:ilvl w:val="1"/>
          <w:numId w:val="48"/>
        </w:numPr>
        <w:spacing w:before="0" w:after="0" w:line="240" w:lineRule="auto"/>
        <w:ind w:left="1350" w:hanging="270"/>
        <w:rPr>
          <w:rFonts w:asciiTheme="minorHAnsi" w:hAnsiTheme="minorHAnsi" w:cstheme="minorHAnsi"/>
        </w:rPr>
      </w:pPr>
      <w:r w:rsidRPr="0039733D">
        <w:rPr>
          <w:rFonts w:asciiTheme="minorHAnsi" w:hAnsiTheme="minorHAnsi" w:cstheme="minorHAnsi"/>
        </w:rPr>
        <w:t>Board Retreat Date – June 7</w:t>
      </w:r>
    </w:p>
    <w:p w14:paraId="1B303E2C" w14:textId="6639F921" w:rsidR="00F1330F" w:rsidRPr="0039733D" w:rsidRDefault="00F1330F" w:rsidP="00FB62BD">
      <w:pPr>
        <w:pStyle w:val="ListParagraph"/>
        <w:numPr>
          <w:ilvl w:val="1"/>
          <w:numId w:val="48"/>
        </w:numPr>
        <w:spacing w:before="0" w:after="0" w:line="240" w:lineRule="auto"/>
        <w:ind w:left="1350" w:hanging="270"/>
        <w:rPr>
          <w:rFonts w:asciiTheme="minorHAnsi" w:hAnsiTheme="minorHAnsi" w:cstheme="minorHAnsi"/>
        </w:rPr>
      </w:pPr>
      <w:r w:rsidRPr="0039733D">
        <w:rPr>
          <w:rFonts w:asciiTheme="minorHAnsi" w:hAnsiTheme="minorHAnsi" w:cstheme="minorHAnsi"/>
        </w:rPr>
        <w:t>FAME Update</w:t>
      </w:r>
    </w:p>
    <w:p w14:paraId="7026C842" w14:textId="6981B594" w:rsidR="00F1330F" w:rsidRPr="0039733D" w:rsidRDefault="00F1330F" w:rsidP="00FB62BD">
      <w:pPr>
        <w:pStyle w:val="ListParagraph"/>
        <w:numPr>
          <w:ilvl w:val="1"/>
          <w:numId w:val="48"/>
        </w:numPr>
        <w:spacing w:before="0" w:after="0" w:line="240" w:lineRule="auto"/>
        <w:ind w:left="1350" w:hanging="270"/>
        <w:rPr>
          <w:rFonts w:asciiTheme="minorHAnsi" w:hAnsiTheme="minorHAnsi" w:cstheme="minorHAnsi"/>
        </w:rPr>
      </w:pPr>
      <w:r w:rsidRPr="0039733D">
        <w:rPr>
          <w:rFonts w:asciiTheme="minorHAnsi" w:hAnsiTheme="minorHAnsi" w:cstheme="minorHAnsi"/>
        </w:rPr>
        <w:t>WDC Ribbon Cutti</w:t>
      </w:r>
      <w:r w:rsidR="0087093B" w:rsidRPr="0039733D">
        <w:rPr>
          <w:rFonts w:asciiTheme="minorHAnsi" w:hAnsiTheme="minorHAnsi" w:cstheme="minorHAnsi"/>
        </w:rPr>
        <w:t>ng May 29</w:t>
      </w:r>
    </w:p>
    <w:p w14:paraId="0F41D773" w14:textId="36C005D1" w:rsidR="0058356B" w:rsidRPr="0039733D" w:rsidRDefault="00E51314" w:rsidP="0039733D">
      <w:pPr>
        <w:pStyle w:val="ListParagraph"/>
        <w:numPr>
          <w:ilvl w:val="1"/>
          <w:numId w:val="48"/>
        </w:numPr>
        <w:spacing w:before="0" w:after="0" w:line="240" w:lineRule="auto"/>
        <w:ind w:left="1350" w:hanging="270"/>
        <w:rPr>
          <w:rFonts w:asciiTheme="minorHAnsi" w:hAnsiTheme="minorHAnsi" w:cstheme="minorHAnsi"/>
        </w:rPr>
      </w:pPr>
      <w:r w:rsidRPr="0039733D">
        <w:rPr>
          <w:rFonts w:asciiTheme="minorHAnsi" w:hAnsiTheme="minorHAnsi" w:cstheme="minorHAnsi"/>
        </w:rPr>
        <w:t>Graduation</w:t>
      </w:r>
      <w:r w:rsidR="00B50CA3" w:rsidRPr="0039733D">
        <w:rPr>
          <w:rFonts w:asciiTheme="minorHAnsi" w:hAnsiTheme="minorHAnsi" w:cstheme="minorHAnsi"/>
        </w:rPr>
        <w:t>/reception/honorary degree</w:t>
      </w:r>
    </w:p>
    <w:sectPr w:rsidR="0058356B" w:rsidRPr="0039733D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227B" w14:textId="77777777" w:rsidR="00B73FD8" w:rsidRDefault="00B73FD8" w:rsidP="00A0186D">
      <w:pPr>
        <w:spacing w:before="0" w:after="0" w:line="240" w:lineRule="auto"/>
      </w:pPr>
      <w:r>
        <w:separator/>
      </w:r>
    </w:p>
  </w:endnote>
  <w:endnote w:type="continuationSeparator" w:id="0">
    <w:p w14:paraId="5FF1CDCD" w14:textId="77777777" w:rsidR="00B73FD8" w:rsidRDefault="00B73FD8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3EBD42DF" w14:textId="77777777" w:rsidR="00B73FD8" w:rsidRDefault="00B73F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0894" w14:textId="77777777" w:rsidR="00B73FD8" w:rsidRDefault="00B73FD8" w:rsidP="00A0186D">
      <w:pPr>
        <w:spacing w:before="0" w:after="0" w:line="240" w:lineRule="auto"/>
      </w:pPr>
      <w:r>
        <w:separator/>
      </w:r>
    </w:p>
  </w:footnote>
  <w:footnote w:type="continuationSeparator" w:id="0">
    <w:p w14:paraId="42B0D7A0" w14:textId="77777777" w:rsidR="00B73FD8" w:rsidRDefault="00B73FD8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43B1C8D1" w14:textId="77777777" w:rsidR="00B73FD8" w:rsidRDefault="00B73F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EF4"/>
    <w:multiLevelType w:val="hybridMultilevel"/>
    <w:tmpl w:val="3468F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0C2"/>
    <w:multiLevelType w:val="hybridMultilevel"/>
    <w:tmpl w:val="0D221B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6C01929"/>
    <w:multiLevelType w:val="hybridMultilevel"/>
    <w:tmpl w:val="F600E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7497F"/>
    <w:multiLevelType w:val="hybridMultilevel"/>
    <w:tmpl w:val="D2C8FC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0A1"/>
    <w:multiLevelType w:val="hybridMultilevel"/>
    <w:tmpl w:val="5F908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8B4"/>
    <w:multiLevelType w:val="hybridMultilevel"/>
    <w:tmpl w:val="BAFCEE9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1B46CE7"/>
    <w:multiLevelType w:val="hybridMultilevel"/>
    <w:tmpl w:val="84DA2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68C4"/>
    <w:multiLevelType w:val="hybridMultilevel"/>
    <w:tmpl w:val="F4BA1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26B"/>
    <w:multiLevelType w:val="hybridMultilevel"/>
    <w:tmpl w:val="50068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6147"/>
    <w:multiLevelType w:val="hybridMultilevel"/>
    <w:tmpl w:val="907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0187"/>
    <w:multiLevelType w:val="hybridMultilevel"/>
    <w:tmpl w:val="87E00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6C9A"/>
    <w:multiLevelType w:val="hybridMultilevel"/>
    <w:tmpl w:val="31340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D4FD2"/>
    <w:multiLevelType w:val="hybridMultilevel"/>
    <w:tmpl w:val="EB667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6606"/>
    <w:multiLevelType w:val="hybridMultilevel"/>
    <w:tmpl w:val="964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2185C"/>
    <w:multiLevelType w:val="hybridMultilevel"/>
    <w:tmpl w:val="8A5E98D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8BF65A9"/>
    <w:multiLevelType w:val="hybridMultilevel"/>
    <w:tmpl w:val="A99648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257FBE"/>
    <w:multiLevelType w:val="hybridMultilevel"/>
    <w:tmpl w:val="8A9E67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B5175"/>
    <w:multiLevelType w:val="hybridMultilevel"/>
    <w:tmpl w:val="50D0D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EC6E71"/>
    <w:multiLevelType w:val="hybridMultilevel"/>
    <w:tmpl w:val="86804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74756B"/>
    <w:multiLevelType w:val="hybridMultilevel"/>
    <w:tmpl w:val="CF242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95C"/>
    <w:multiLevelType w:val="hybridMultilevel"/>
    <w:tmpl w:val="CD024850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35C048AD"/>
    <w:multiLevelType w:val="hybridMultilevel"/>
    <w:tmpl w:val="D0E8C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27585"/>
    <w:multiLevelType w:val="hybridMultilevel"/>
    <w:tmpl w:val="67CA34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225625"/>
    <w:multiLevelType w:val="hybridMultilevel"/>
    <w:tmpl w:val="AA7E26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561346"/>
    <w:multiLevelType w:val="hybridMultilevel"/>
    <w:tmpl w:val="23C22A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7E26FB"/>
    <w:multiLevelType w:val="hybridMultilevel"/>
    <w:tmpl w:val="2C4A9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75B80"/>
    <w:multiLevelType w:val="hybridMultilevel"/>
    <w:tmpl w:val="1A0A6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C6545"/>
    <w:multiLevelType w:val="hybridMultilevel"/>
    <w:tmpl w:val="B88A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B4906"/>
    <w:multiLevelType w:val="hybridMultilevel"/>
    <w:tmpl w:val="4596EE8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405956F3"/>
    <w:multiLevelType w:val="hybridMultilevel"/>
    <w:tmpl w:val="D9AC3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F323FA"/>
    <w:multiLevelType w:val="hybridMultilevel"/>
    <w:tmpl w:val="7B10A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281E2C"/>
    <w:multiLevelType w:val="hybridMultilevel"/>
    <w:tmpl w:val="70A02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B2E07"/>
    <w:multiLevelType w:val="hybridMultilevel"/>
    <w:tmpl w:val="0F7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104396"/>
    <w:multiLevelType w:val="hybridMultilevel"/>
    <w:tmpl w:val="0F5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9217D"/>
    <w:multiLevelType w:val="hybridMultilevel"/>
    <w:tmpl w:val="FC0E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A7D72"/>
    <w:multiLevelType w:val="hybridMultilevel"/>
    <w:tmpl w:val="8946E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9C42A2"/>
    <w:multiLevelType w:val="hybridMultilevel"/>
    <w:tmpl w:val="1300586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594B5E5E"/>
    <w:multiLevelType w:val="hybridMultilevel"/>
    <w:tmpl w:val="FCB2FD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C343DA"/>
    <w:multiLevelType w:val="hybridMultilevel"/>
    <w:tmpl w:val="7F460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087874"/>
    <w:multiLevelType w:val="hybridMultilevel"/>
    <w:tmpl w:val="B252A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CA0AC0"/>
    <w:multiLevelType w:val="hybridMultilevel"/>
    <w:tmpl w:val="26AE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13259E"/>
    <w:multiLevelType w:val="hybridMultilevel"/>
    <w:tmpl w:val="D9040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723952"/>
    <w:multiLevelType w:val="hybridMultilevel"/>
    <w:tmpl w:val="96B0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827975"/>
    <w:multiLevelType w:val="hybridMultilevel"/>
    <w:tmpl w:val="87601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03963"/>
    <w:multiLevelType w:val="hybridMultilevel"/>
    <w:tmpl w:val="9162E2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043E98"/>
    <w:multiLevelType w:val="hybridMultilevel"/>
    <w:tmpl w:val="038C56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6C0F37F4"/>
    <w:multiLevelType w:val="hybridMultilevel"/>
    <w:tmpl w:val="817609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E340E2"/>
    <w:multiLevelType w:val="hybridMultilevel"/>
    <w:tmpl w:val="DF846CF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8" w15:restartNumberingAfterBreak="0">
    <w:nsid w:val="758C4C87"/>
    <w:multiLevelType w:val="hybridMultilevel"/>
    <w:tmpl w:val="3B8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373821"/>
    <w:multiLevelType w:val="hybridMultilevel"/>
    <w:tmpl w:val="3306F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5543">
    <w:abstractNumId w:val="17"/>
  </w:num>
  <w:num w:numId="2" w16cid:durableId="565267706">
    <w:abstractNumId w:val="8"/>
  </w:num>
  <w:num w:numId="3" w16cid:durableId="311060306">
    <w:abstractNumId w:val="13"/>
  </w:num>
  <w:num w:numId="4" w16cid:durableId="1123232015">
    <w:abstractNumId w:val="6"/>
  </w:num>
  <w:num w:numId="5" w16cid:durableId="2133598307">
    <w:abstractNumId w:val="35"/>
  </w:num>
  <w:num w:numId="6" w16cid:durableId="2058970943">
    <w:abstractNumId w:val="18"/>
  </w:num>
  <w:num w:numId="7" w16cid:durableId="1860309306">
    <w:abstractNumId w:val="15"/>
  </w:num>
  <w:num w:numId="8" w16cid:durableId="430315869">
    <w:abstractNumId w:val="38"/>
  </w:num>
  <w:num w:numId="9" w16cid:durableId="1528517371">
    <w:abstractNumId w:val="1"/>
  </w:num>
  <w:num w:numId="10" w16cid:durableId="1792937046">
    <w:abstractNumId w:val="7"/>
  </w:num>
  <w:num w:numId="11" w16cid:durableId="1916432335">
    <w:abstractNumId w:val="31"/>
  </w:num>
  <w:num w:numId="12" w16cid:durableId="482621270">
    <w:abstractNumId w:val="29"/>
  </w:num>
  <w:num w:numId="13" w16cid:durableId="1653682736">
    <w:abstractNumId w:val="36"/>
  </w:num>
  <w:num w:numId="14" w16cid:durableId="502746509">
    <w:abstractNumId w:val="12"/>
  </w:num>
  <w:num w:numId="15" w16cid:durableId="625352864">
    <w:abstractNumId w:val="37"/>
  </w:num>
  <w:num w:numId="16" w16cid:durableId="207769072">
    <w:abstractNumId w:val="10"/>
  </w:num>
  <w:num w:numId="17" w16cid:durableId="1357001549">
    <w:abstractNumId w:val="28"/>
  </w:num>
  <w:num w:numId="18" w16cid:durableId="1075473106">
    <w:abstractNumId w:val="26"/>
  </w:num>
  <w:num w:numId="19" w16cid:durableId="1133447929">
    <w:abstractNumId w:val="11"/>
  </w:num>
  <w:num w:numId="20" w16cid:durableId="1267036553">
    <w:abstractNumId w:val="23"/>
  </w:num>
  <w:num w:numId="21" w16cid:durableId="1418793411">
    <w:abstractNumId w:val="5"/>
  </w:num>
  <w:num w:numId="22" w16cid:durableId="865946305">
    <w:abstractNumId w:val="14"/>
  </w:num>
  <w:num w:numId="23" w16cid:durableId="2079284194">
    <w:abstractNumId w:val="45"/>
  </w:num>
  <w:num w:numId="24" w16cid:durableId="1960603029">
    <w:abstractNumId w:val="20"/>
  </w:num>
  <w:num w:numId="25" w16cid:durableId="1936478464">
    <w:abstractNumId w:val="0"/>
  </w:num>
  <w:num w:numId="26" w16cid:durableId="199825879">
    <w:abstractNumId w:val="46"/>
  </w:num>
  <w:num w:numId="27" w16cid:durableId="2090610303">
    <w:abstractNumId w:val="21"/>
  </w:num>
  <w:num w:numId="28" w16cid:durableId="578052967">
    <w:abstractNumId w:val="30"/>
  </w:num>
  <w:num w:numId="29" w16cid:durableId="709690076">
    <w:abstractNumId w:val="34"/>
  </w:num>
  <w:num w:numId="30" w16cid:durableId="117533038">
    <w:abstractNumId w:val="47"/>
  </w:num>
  <w:num w:numId="31" w16cid:durableId="1261448746">
    <w:abstractNumId w:val="25"/>
  </w:num>
  <w:num w:numId="32" w16cid:durableId="1504465520">
    <w:abstractNumId w:val="44"/>
  </w:num>
  <w:num w:numId="33" w16cid:durableId="1664242048">
    <w:abstractNumId w:val="43"/>
  </w:num>
  <w:num w:numId="34" w16cid:durableId="1174996847">
    <w:abstractNumId w:val="39"/>
  </w:num>
  <w:num w:numId="35" w16cid:durableId="1153642732">
    <w:abstractNumId w:val="4"/>
  </w:num>
  <w:num w:numId="36" w16cid:durableId="11732429">
    <w:abstractNumId w:val="22"/>
  </w:num>
  <w:num w:numId="37" w16cid:durableId="326519716">
    <w:abstractNumId w:val="16"/>
  </w:num>
  <w:num w:numId="38" w16cid:durableId="1349985219">
    <w:abstractNumId w:val="19"/>
  </w:num>
  <w:num w:numId="39" w16cid:durableId="767770517">
    <w:abstractNumId w:val="49"/>
  </w:num>
  <w:num w:numId="40" w16cid:durableId="576088459">
    <w:abstractNumId w:val="24"/>
  </w:num>
  <w:num w:numId="41" w16cid:durableId="582685030">
    <w:abstractNumId w:val="27"/>
  </w:num>
  <w:num w:numId="42" w16cid:durableId="1594583779">
    <w:abstractNumId w:val="40"/>
  </w:num>
  <w:num w:numId="43" w16cid:durableId="1624386288">
    <w:abstractNumId w:val="48"/>
  </w:num>
  <w:num w:numId="44" w16cid:durableId="709917220">
    <w:abstractNumId w:val="9"/>
  </w:num>
  <w:num w:numId="45" w16cid:durableId="332614260">
    <w:abstractNumId w:val="2"/>
  </w:num>
  <w:num w:numId="46" w16cid:durableId="752240970">
    <w:abstractNumId w:val="42"/>
  </w:num>
  <w:num w:numId="47" w16cid:durableId="1369910896">
    <w:abstractNumId w:val="33"/>
  </w:num>
  <w:num w:numId="48" w16cid:durableId="1109162950">
    <w:abstractNumId w:val="3"/>
  </w:num>
  <w:num w:numId="49" w16cid:durableId="90248781">
    <w:abstractNumId w:val="32"/>
  </w:num>
  <w:num w:numId="50" w16cid:durableId="124368548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B12"/>
    <w:rsid w:val="00021270"/>
    <w:rsid w:val="00021688"/>
    <w:rsid w:val="0002252D"/>
    <w:rsid w:val="00023082"/>
    <w:rsid w:val="00023E5F"/>
    <w:rsid w:val="00024200"/>
    <w:rsid w:val="000248B3"/>
    <w:rsid w:val="00026815"/>
    <w:rsid w:val="00027231"/>
    <w:rsid w:val="000274B2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CAE"/>
    <w:rsid w:val="00066107"/>
    <w:rsid w:val="00066DCA"/>
    <w:rsid w:val="00067AD8"/>
    <w:rsid w:val="00067B10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C0031"/>
    <w:rsid w:val="000C0962"/>
    <w:rsid w:val="000C2346"/>
    <w:rsid w:val="000C27AC"/>
    <w:rsid w:val="000C2B30"/>
    <w:rsid w:val="000C49A7"/>
    <w:rsid w:val="000C5501"/>
    <w:rsid w:val="000C76A7"/>
    <w:rsid w:val="000D0871"/>
    <w:rsid w:val="000D0BFC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597"/>
    <w:rsid w:val="001506C5"/>
    <w:rsid w:val="00150E5C"/>
    <w:rsid w:val="0015114C"/>
    <w:rsid w:val="00151F1E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C95"/>
    <w:rsid w:val="001A3656"/>
    <w:rsid w:val="001A4E6B"/>
    <w:rsid w:val="001A657E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61D"/>
    <w:rsid w:val="001C0E74"/>
    <w:rsid w:val="001C11A5"/>
    <w:rsid w:val="001C194C"/>
    <w:rsid w:val="001C2036"/>
    <w:rsid w:val="001C207E"/>
    <w:rsid w:val="001C2A37"/>
    <w:rsid w:val="001C4C96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DF6"/>
    <w:rsid w:val="00225595"/>
    <w:rsid w:val="00225BB4"/>
    <w:rsid w:val="00225FFE"/>
    <w:rsid w:val="00226668"/>
    <w:rsid w:val="00227852"/>
    <w:rsid w:val="00227920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DDC"/>
    <w:rsid w:val="002959DB"/>
    <w:rsid w:val="00295A30"/>
    <w:rsid w:val="002A0CA7"/>
    <w:rsid w:val="002A12A4"/>
    <w:rsid w:val="002A1E01"/>
    <w:rsid w:val="002A22D7"/>
    <w:rsid w:val="002A2345"/>
    <w:rsid w:val="002A31B0"/>
    <w:rsid w:val="002A5B2A"/>
    <w:rsid w:val="002B0A45"/>
    <w:rsid w:val="002B25A1"/>
    <w:rsid w:val="002B3FBD"/>
    <w:rsid w:val="002B519E"/>
    <w:rsid w:val="002B6E76"/>
    <w:rsid w:val="002C332C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48D4"/>
    <w:rsid w:val="002E6379"/>
    <w:rsid w:val="002E6936"/>
    <w:rsid w:val="002F0AC6"/>
    <w:rsid w:val="002F1156"/>
    <w:rsid w:val="002F26BC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CC6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7840"/>
    <w:rsid w:val="003601F1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804B8"/>
    <w:rsid w:val="0038075A"/>
    <w:rsid w:val="0038081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BA5"/>
    <w:rsid w:val="003F2230"/>
    <w:rsid w:val="003F31F5"/>
    <w:rsid w:val="003F34C7"/>
    <w:rsid w:val="003F3797"/>
    <w:rsid w:val="003F3B82"/>
    <w:rsid w:val="003F3E49"/>
    <w:rsid w:val="003F48E2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FE5"/>
    <w:rsid w:val="00461615"/>
    <w:rsid w:val="0046261A"/>
    <w:rsid w:val="00463317"/>
    <w:rsid w:val="00463D80"/>
    <w:rsid w:val="004652BD"/>
    <w:rsid w:val="004664E7"/>
    <w:rsid w:val="00467B3C"/>
    <w:rsid w:val="00467EE3"/>
    <w:rsid w:val="004706F7"/>
    <w:rsid w:val="00471ED8"/>
    <w:rsid w:val="00473657"/>
    <w:rsid w:val="0047380C"/>
    <w:rsid w:val="00473F0C"/>
    <w:rsid w:val="00474443"/>
    <w:rsid w:val="00475FE2"/>
    <w:rsid w:val="004762FA"/>
    <w:rsid w:val="00477B10"/>
    <w:rsid w:val="00477C43"/>
    <w:rsid w:val="00480D6A"/>
    <w:rsid w:val="00482293"/>
    <w:rsid w:val="004835D6"/>
    <w:rsid w:val="00485DD9"/>
    <w:rsid w:val="00491FB1"/>
    <w:rsid w:val="0049251F"/>
    <w:rsid w:val="00492AC2"/>
    <w:rsid w:val="00494446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2F2D"/>
    <w:rsid w:val="00593D06"/>
    <w:rsid w:val="00595B44"/>
    <w:rsid w:val="00595D26"/>
    <w:rsid w:val="00596804"/>
    <w:rsid w:val="00597608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80F"/>
    <w:rsid w:val="00611CDA"/>
    <w:rsid w:val="0061347D"/>
    <w:rsid w:val="00613860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4081A"/>
    <w:rsid w:val="006421E1"/>
    <w:rsid w:val="00642DB0"/>
    <w:rsid w:val="00643384"/>
    <w:rsid w:val="00644A75"/>
    <w:rsid w:val="00645969"/>
    <w:rsid w:val="00645B2C"/>
    <w:rsid w:val="0064739E"/>
    <w:rsid w:val="0065078A"/>
    <w:rsid w:val="006528CC"/>
    <w:rsid w:val="00652938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1081"/>
    <w:rsid w:val="006718E2"/>
    <w:rsid w:val="006719E4"/>
    <w:rsid w:val="0067204F"/>
    <w:rsid w:val="0067253B"/>
    <w:rsid w:val="006728A2"/>
    <w:rsid w:val="00673E38"/>
    <w:rsid w:val="006755E8"/>
    <w:rsid w:val="006757B5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739"/>
    <w:rsid w:val="00785877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5110"/>
    <w:rsid w:val="00856F01"/>
    <w:rsid w:val="008603E3"/>
    <w:rsid w:val="0086165D"/>
    <w:rsid w:val="00861C87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BD1"/>
    <w:rsid w:val="008922A1"/>
    <w:rsid w:val="00894D1C"/>
    <w:rsid w:val="00896ECA"/>
    <w:rsid w:val="0089700E"/>
    <w:rsid w:val="008A1294"/>
    <w:rsid w:val="008A2820"/>
    <w:rsid w:val="008A38A3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7DE"/>
    <w:rsid w:val="009067EA"/>
    <w:rsid w:val="00910163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20C43"/>
    <w:rsid w:val="0092130E"/>
    <w:rsid w:val="009257AA"/>
    <w:rsid w:val="00925A36"/>
    <w:rsid w:val="0092636B"/>
    <w:rsid w:val="00926557"/>
    <w:rsid w:val="00930825"/>
    <w:rsid w:val="0093456A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7545"/>
    <w:rsid w:val="00A07E6A"/>
    <w:rsid w:val="00A10EA3"/>
    <w:rsid w:val="00A12BBD"/>
    <w:rsid w:val="00A14102"/>
    <w:rsid w:val="00A148F7"/>
    <w:rsid w:val="00A15EEC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F85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5EB"/>
    <w:rsid w:val="00A57A64"/>
    <w:rsid w:val="00A60449"/>
    <w:rsid w:val="00A6074F"/>
    <w:rsid w:val="00A61E8C"/>
    <w:rsid w:val="00A62BEF"/>
    <w:rsid w:val="00A62EBE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62F7"/>
    <w:rsid w:val="00A77378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D004C"/>
    <w:rsid w:val="00AD00EA"/>
    <w:rsid w:val="00AD0DD8"/>
    <w:rsid w:val="00AD1793"/>
    <w:rsid w:val="00AD3216"/>
    <w:rsid w:val="00AD3319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D17"/>
    <w:rsid w:val="00B458F0"/>
    <w:rsid w:val="00B45BBE"/>
    <w:rsid w:val="00B46002"/>
    <w:rsid w:val="00B465E7"/>
    <w:rsid w:val="00B466AC"/>
    <w:rsid w:val="00B508E3"/>
    <w:rsid w:val="00B50CA3"/>
    <w:rsid w:val="00B5125C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7032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AF0"/>
    <w:rsid w:val="00C05354"/>
    <w:rsid w:val="00C07E81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657B"/>
    <w:rsid w:val="00C56CA3"/>
    <w:rsid w:val="00C56E0F"/>
    <w:rsid w:val="00C57135"/>
    <w:rsid w:val="00C574F8"/>
    <w:rsid w:val="00C6080A"/>
    <w:rsid w:val="00C611C8"/>
    <w:rsid w:val="00C61E8E"/>
    <w:rsid w:val="00C62DD5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5DB4"/>
    <w:rsid w:val="00CE710E"/>
    <w:rsid w:val="00CE7308"/>
    <w:rsid w:val="00CE7FCE"/>
    <w:rsid w:val="00CF0464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10BFB"/>
    <w:rsid w:val="00D10D60"/>
    <w:rsid w:val="00D115D2"/>
    <w:rsid w:val="00D115EC"/>
    <w:rsid w:val="00D1160C"/>
    <w:rsid w:val="00D1351C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4751"/>
    <w:rsid w:val="00D563FF"/>
    <w:rsid w:val="00D56634"/>
    <w:rsid w:val="00D578A7"/>
    <w:rsid w:val="00D57C63"/>
    <w:rsid w:val="00D57D32"/>
    <w:rsid w:val="00D60C70"/>
    <w:rsid w:val="00D6163E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45DB"/>
    <w:rsid w:val="00E44B4C"/>
    <w:rsid w:val="00E461CC"/>
    <w:rsid w:val="00E476AA"/>
    <w:rsid w:val="00E51034"/>
    <w:rsid w:val="00E51314"/>
    <w:rsid w:val="00E522EC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D7"/>
    <w:rsid w:val="00E92441"/>
    <w:rsid w:val="00E92F0B"/>
    <w:rsid w:val="00E93F9A"/>
    <w:rsid w:val="00E9426B"/>
    <w:rsid w:val="00E94497"/>
    <w:rsid w:val="00E94F7D"/>
    <w:rsid w:val="00E95030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207FD"/>
    <w:rsid w:val="00F21B9F"/>
    <w:rsid w:val="00F2543E"/>
    <w:rsid w:val="00F26194"/>
    <w:rsid w:val="00F26B71"/>
    <w:rsid w:val="00F3019F"/>
    <w:rsid w:val="00F3256B"/>
    <w:rsid w:val="00F32D03"/>
    <w:rsid w:val="00F335B1"/>
    <w:rsid w:val="00F33C92"/>
    <w:rsid w:val="00F349CD"/>
    <w:rsid w:val="00F35907"/>
    <w:rsid w:val="00F40021"/>
    <w:rsid w:val="00F4016F"/>
    <w:rsid w:val="00F40A9A"/>
    <w:rsid w:val="00F41E3E"/>
    <w:rsid w:val="00F426AB"/>
    <w:rsid w:val="00F438BC"/>
    <w:rsid w:val="00F443B4"/>
    <w:rsid w:val="00F4794C"/>
    <w:rsid w:val="00F502AC"/>
    <w:rsid w:val="00F507A8"/>
    <w:rsid w:val="00F51C70"/>
    <w:rsid w:val="00F51EA1"/>
    <w:rsid w:val="00F52576"/>
    <w:rsid w:val="00F54306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26</cp:revision>
  <cp:lastPrinted>2024-05-07T22:19:00Z</cp:lastPrinted>
  <dcterms:created xsi:type="dcterms:W3CDTF">2024-05-01T19:37:00Z</dcterms:created>
  <dcterms:modified xsi:type="dcterms:W3CDTF">2024-05-07T22:20:00Z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